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F0" w:rsidRPr="00A465EA" w:rsidRDefault="00C267F0" w:rsidP="00C267F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465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267F0" w:rsidRPr="00A465EA" w:rsidRDefault="00C267F0" w:rsidP="00C267F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465EA">
        <w:rPr>
          <w:rFonts w:ascii="Times New Roman" w:hAnsi="Times New Roman" w:cs="Times New Roman"/>
          <w:sz w:val="28"/>
          <w:szCs w:val="28"/>
        </w:rPr>
        <w:t xml:space="preserve">к </w:t>
      </w:r>
      <w:r w:rsidR="00BC01C2">
        <w:rPr>
          <w:rFonts w:ascii="Times New Roman" w:hAnsi="Times New Roman" w:cs="Times New Roman"/>
          <w:sz w:val="28"/>
          <w:szCs w:val="28"/>
        </w:rPr>
        <w:t>муниципальному конкурсу</w:t>
      </w:r>
      <w:r w:rsidRPr="00A46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465EA">
        <w:rPr>
          <w:rFonts w:ascii="Times New Roman" w:hAnsi="Times New Roman" w:cs="Times New Roman"/>
          <w:sz w:val="28"/>
          <w:szCs w:val="28"/>
        </w:rPr>
        <w:t xml:space="preserve">Лучший педагогический работник </w:t>
      </w:r>
      <w:r>
        <w:rPr>
          <w:rFonts w:ascii="Times New Roman" w:hAnsi="Times New Roman" w:cs="Times New Roman"/>
          <w:sz w:val="28"/>
          <w:szCs w:val="28"/>
        </w:rPr>
        <w:br/>
      </w:r>
      <w:r w:rsidRPr="00A465EA">
        <w:rPr>
          <w:rFonts w:ascii="Times New Roman" w:hAnsi="Times New Roman" w:cs="Times New Roman"/>
          <w:sz w:val="28"/>
          <w:szCs w:val="28"/>
        </w:rPr>
        <w:t>в сфере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67F0" w:rsidRDefault="00C267F0" w:rsidP="00C26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928" w:rsidRPr="00A465EA" w:rsidRDefault="00940928" w:rsidP="00C26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F0" w:rsidRPr="00A465EA" w:rsidRDefault="00940928" w:rsidP="00C267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11"/>
      <w:bookmarkEnd w:id="0"/>
      <w:r w:rsidRPr="00940928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40928">
        <w:rPr>
          <w:rFonts w:ascii="Times New Roman" w:hAnsi="Times New Roman" w:cs="Times New Roman"/>
          <w:b/>
          <w:sz w:val="28"/>
          <w:szCs w:val="28"/>
        </w:rPr>
        <w:t xml:space="preserve">КРИТЕРИЕВ И ПОКАЗАТЕЛЕЙ, ПРИМЕНЯЕМЫХ ПРИ ПРОВЕДЕНИИ </w:t>
      </w:r>
      <w:r w:rsidR="00BC01C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40928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928">
        <w:rPr>
          <w:rFonts w:ascii="Times New Roman" w:hAnsi="Times New Roman" w:cs="Times New Roman"/>
          <w:b/>
          <w:sz w:val="28"/>
          <w:szCs w:val="28"/>
        </w:rPr>
        <w:t>«ЛУЧШИЙ ПЕДАГОГИЧЕСКИЙ РАБОТНИК В СФЕРЕ ДОПОЛНИТЕЛЬНОГО ОБРАЗОВАНИЯ ДЕТЕЙ»</w:t>
      </w:r>
    </w:p>
    <w:p w:rsidR="00C267F0" w:rsidRDefault="00C267F0" w:rsidP="00C26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928" w:rsidRDefault="00940928" w:rsidP="00C26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F0" w:rsidRPr="00A465EA" w:rsidRDefault="00C267F0" w:rsidP="006B5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4"/>
      <w:bookmarkEnd w:id="1"/>
      <w:r w:rsidRPr="00A465EA">
        <w:rPr>
          <w:rFonts w:ascii="Times New Roman" w:hAnsi="Times New Roman" w:cs="Times New Roman"/>
          <w:sz w:val="28"/>
          <w:szCs w:val="28"/>
        </w:rPr>
        <w:t>Критерий 1. Эффективность учебно-воспитательной работы педагог</w:t>
      </w:r>
      <w:r>
        <w:rPr>
          <w:rFonts w:ascii="Times New Roman" w:hAnsi="Times New Roman" w:cs="Times New Roman"/>
          <w:sz w:val="28"/>
          <w:szCs w:val="28"/>
        </w:rPr>
        <w:t>ического работника</w:t>
      </w:r>
    </w:p>
    <w:tbl>
      <w:tblPr>
        <w:tblStyle w:val="a5"/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8079"/>
        <w:gridCol w:w="993"/>
      </w:tblGrid>
      <w:tr w:rsidR="00C267F0" w:rsidRPr="00A465EA" w:rsidTr="00EC2EC4">
        <w:trPr>
          <w:trHeight w:val="345"/>
          <w:jc w:val="center"/>
        </w:trPr>
        <w:tc>
          <w:tcPr>
            <w:tcW w:w="988" w:type="dxa"/>
          </w:tcPr>
          <w:p w:rsidR="00C267F0" w:rsidRPr="00A465EA" w:rsidRDefault="00C267F0" w:rsidP="00C26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79" w:type="dxa"/>
          </w:tcPr>
          <w:p w:rsidR="00C267F0" w:rsidRPr="00A465EA" w:rsidRDefault="00C267F0" w:rsidP="00C26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</w:tcPr>
          <w:p w:rsidR="00C267F0" w:rsidRPr="00A465EA" w:rsidRDefault="00C267F0" w:rsidP="00C26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267F0" w:rsidRPr="00A465EA" w:rsidTr="00C32861">
        <w:trPr>
          <w:trHeight w:val="1002"/>
          <w:jc w:val="center"/>
        </w:trPr>
        <w:tc>
          <w:tcPr>
            <w:tcW w:w="988" w:type="dxa"/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освоения </w:t>
            </w:r>
            <w:r w:rsidRPr="006F0A2B">
              <w:rPr>
                <w:rFonts w:ascii="Times New Roman" w:hAnsi="Times New Roman" w:cs="Times New Roman"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F0A2B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F0A2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(по итогам стартового, промежуточного, итогового контроля обучающихся) (за последние три года)</w:t>
            </w:r>
          </w:p>
        </w:tc>
      </w:tr>
      <w:tr w:rsidR="00C267F0" w:rsidRPr="00A465EA" w:rsidTr="00C32861">
        <w:trPr>
          <w:jc w:val="center"/>
        </w:trPr>
        <w:tc>
          <w:tcPr>
            <w:tcW w:w="988" w:type="dxa"/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079" w:type="dxa"/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465EA">
              <w:rPr>
                <w:color w:val="auto"/>
                <w:sz w:val="28"/>
                <w:szCs w:val="28"/>
              </w:rPr>
              <w:t xml:space="preserve">Доля обучающихся, освоивших </w:t>
            </w:r>
            <w:r>
              <w:rPr>
                <w:color w:val="auto"/>
                <w:sz w:val="28"/>
                <w:szCs w:val="28"/>
              </w:rPr>
              <w:t xml:space="preserve">дополнительную </w:t>
            </w:r>
            <w:r w:rsidR="00383F9E">
              <w:rPr>
                <w:color w:val="auto"/>
                <w:sz w:val="28"/>
                <w:szCs w:val="28"/>
              </w:rPr>
              <w:t>обще</w:t>
            </w:r>
            <w:r>
              <w:rPr>
                <w:color w:val="auto"/>
                <w:sz w:val="28"/>
                <w:szCs w:val="28"/>
              </w:rPr>
              <w:t xml:space="preserve">образовательную </w:t>
            </w:r>
            <w:r w:rsidRPr="00A465EA">
              <w:rPr>
                <w:color w:val="auto"/>
                <w:sz w:val="28"/>
                <w:szCs w:val="28"/>
              </w:rPr>
              <w:t>программу:</w:t>
            </w:r>
          </w:p>
          <w:p w:rsidR="00C267F0" w:rsidRPr="00A465EA" w:rsidRDefault="00C267F0" w:rsidP="00C267F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465EA">
              <w:rPr>
                <w:color w:val="auto"/>
                <w:sz w:val="28"/>
                <w:szCs w:val="28"/>
              </w:rPr>
              <w:t>90%-100%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C267F0" w:rsidRPr="00A465EA" w:rsidRDefault="00C267F0" w:rsidP="00C267F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465EA">
              <w:rPr>
                <w:color w:val="auto"/>
                <w:sz w:val="28"/>
                <w:szCs w:val="28"/>
              </w:rPr>
              <w:t>70%-89,9%</w:t>
            </w:r>
            <w:r>
              <w:rPr>
                <w:color w:val="auto"/>
                <w:sz w:val="28"/>
                <w:szCs w:val="28"/>
              </w:rPr>
              <w:t>;</w:t>
            </w:r>
            <w:r w:rsidRPr="00A465EA">
              <w:rPr>
                <w:color w:val="auto"/>
                <w:sz w:val="28"/>
                <w:szCs w:val="28"/>
              </w:rPr>
              <w:t xml:space="preserve"> </w:t>
            </w:r>
          </w:p>
          <w:p w:rsidR="00C267F0" w:rsidRPr="00A465EA" w:rsidRDefault="00C267F0" w:rsidP="00C267F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465EA">
              <w:rPr>
                <w:color w:val="auto"/>
                <w:sz w:val="28"/>
                <w:szCs w:val="28"/>
              </w:rPr>
              <w:t>менее 69,9%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F0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67F0" w:rsidRPr="00A465EA" w:rsidRDefault="00C267F0" w:rsidP="00C2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67F0" w:rsidRPr="00A465EA" w:rsidRDefault="00C267F0" w:rsidP="00C2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67F0" w:rsidRPr="00A465EA" w:rsidTr="00383F9E">
        <w:trPr>
          <w:trHeight w:val="190"/>
          <w:jc w:val="center"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7F0" w:rsidRPr="00A465EA" w:rsidTr="00C32861">
        <w:trPr>
          <w:jc w:val="center"/>
        </w:trPr>
        <w:tc>
          <w:tcPr>
            <w:tcW w:w="988" w:type="dxa"/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79" w:type="dxa"/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465EA">
              <w:rPr>
                <w:color w:val="auto"/>
                <w:sz w:val="28"/>
                <w:szCs w:val="28"/>
              </w:rPr>
              <w:t>Сохранность контингента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1C5FD3">
              <w:rPr>
                <w:color w:val="auto"/>
                <w:sz w:val="28"/>
                <w:szCs w:val="28"/>
              </w:rPr>
              <w:t>о</w:t>
            </w:r>
            <w:r w:rsidR="003469DB">
              <w:rPr>
                <w:color w:val="auto"/>
                <w:sz w:val="28"/>
                <w:szCs w:val="28"/>
              </w:rPr>
              <w:t>бучающихся</w:t>
            </w:r>
            <w:r w:rsidRPr="00A465EA">
              <w:rPr>
                <w:color w:val="auto"/>
                <w:sz w:val="28"/>
                <w:szCs w:val="28"/>
              </w:rPr>
              <w:t>:</w:t>
            </w:r>
          </w:p>
          <w:p w:rsidR="00C267F0" w:rsidRPr="00A465EA" w:rsidRDefault="00C267F0" w:rsidP="00C267F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465EA">
              <w:rPr>
                <w:color w:val="auto"/>
                <w:sz w:val="28"/>
                <w:szCs w:val="28"/>
              </w:rPr>
              <w:t>от 90% до 100%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C267F0" w:rsidRPr="00A465EA" w:rsidRDefault="00C267F0" w:rsidP="00C267F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465EA">
              <w:rPr>
                <w:color w:val="auto"/>
                <w:sz w:val="28"/>
                <w:szCs w:val="28"/>
              </w:rPr>
              <w:t>от 80% до 89,9%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C267F0" w:rsidRPr="00A465EA" w:rsidRDefault="00C267F0" w:rsidP="00C267F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465EA">
              <w:rPr>
                <w:color w:val="auto"/>
                <w:sz w:val="28"/>
                <w:szCs w:val="28"/>
              </w:rPr>
              <w:t xml:space="preserve">менее 79,9%  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67F0" w:rsidRPr="00A465EA" w:rsidTr="007F5633">
        <w:trPr>
          <w:trHeight w:val="58"/>
          <w:jc w:val="center"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633" w:rsidRPr="00A465EA" w:rsidTr="00950B0E">
        <w:trPr>
          <w:trHeight w:val="1572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Pr="00A465EA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Pr="00A465EA" w:rsidRDefault="007F5633" w:rsidP="00C26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организации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6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(критерии результативности, диагностические материалы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46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составе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учебно-методического комплекса</w:t>
            </w:r>
            <w:r w:rsidRPr="00A46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аналитические материалы, свидетельствующие о положительной динамике, организация и проведение мониторингов):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Pr="00A465EA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33" w:rsidRPr="00A465EA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33" w:rsidRPr="00A465EA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33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33" w:rsidRPr="00A465EA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33" w:rsidRPr="00A465EA" w:rsidTr="00950B0E">
        <w:trPr>
          <w:trHeight w:val="672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Pr="00A465EA" w:rsidRDefault="007F5633" w:rsidP="00C26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и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Pr="00A465EA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33" w:rsidRPr="00A465EA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633" w:rsidRPr="00A465EA" w:rsidTr="00950B0E">
        <w:trPr>
          <w:trHeight w:val="612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Pr="00A465EA" w:rsidRDefault="007F5633" w:rsidP="00C26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представлена, но не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Pr="00A465EA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33" w:rsidRPr="00A465EA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633" w:rsidRPr="00A465EA" w:rsidTr="00950B0E">
        <w:trPr>
          <w:trHeight w:val="352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Pr="00A465EA" w:rsidRDefault="007F5633" w:rsidP="00C26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F5633" w:rsidRPr="00A465EA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2EC4" w:rsidRPr="00A465EA" w:rsidTr="00950B0E">
        <w:trPr>
          <w:trHeight w:val="242"/>
          <w:jc w:val="center"/>
        </w:trPr>
        <w:tc>
          <w:tcPr>
            <w:tcW w:w="9067" w:type="dxa"/>
            <w:gridSpan w:val="2"/>
            <w:tcMar>
              <w:top w:w="0" w:type="dxa"/>
              <w:bottom w:w="0" w:type="dxa"/>
            </w:tcMar>
          </w:tcPr>
          <w:p w:rsidR="00EC2EC4" w:rsidRPr="00A465EA" w:rsidRDefault="00EC2EC4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EC2EC4" w:rsidRPr="00A465EA" w:rsidRDefault="00EC2EC4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7F0" w:rsidRPr="00A465EA" w:rsidTr="00940928">
        <w:trPr>
          <w:trHeight w:val="87"/>
          <w:jc w:val="center"/>
        </w:trPr>
        <w:tc>
          <w:tcPr>
            <w:tcW w:w="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обучающи</w:t>
            </w:r>
            <w:r w:rsidRPr="00FD0A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ся в различных мероприятиях </w:t>
            </w:r>
          </w:p>
        </w:tc>
      </w:tr>
      <w:tr w:rsidR="00C267F0" w:rsidRPr="00A465EA" w:rsidTr="00F168C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  <w:p w:rsidR="00950B0E" w:rsidRDefault="00950B0E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0E" w:rsidRDefault="00950B0E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0E" w:rsidRPr="00A465EA" w:rsidRDefault="00950B0E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383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и призеры (1 - 3 места), </w:t>
            </w:r>
            <w:r w:rsidRPr="00FD0AB0"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олимпиад, научно-практических конференций, конкурсов, соревнований, фестивалей и других мероприятий, организаторами (учредителями) которых являются Министерство образования и науки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Федерации,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образования Иркутской области, </w:t>
            </w:r>
            <w:hyperlink r:id="rId7" w:history="1">
              <w:r w:rsidRPr="00FD0AB0">
                <w:rPr>
                  <w:rFonts w:ascii="Times New Roman" w:hAnsi="Times New Roman" w:cs="Times New Roman"/>
                  <w:sz w:val="28"/>
                  <w:szCs w:val="28"/>
                </w:rPr>
                <w:t>м</w:t>
              </w:r>
              <w:r w:rsidRPr="00A465EA">
                <w:rPr>
                  <w:rFonts w:ascii="Times New Roman" w:hAnsi="Times New Roman" w:cs="Times New Roman"/>
                  <w:sz w:val="28"/>
                  <w:szCs w:val="28"/>
                </w:rPr>
                <w:t>инистерство культуры и архивов Иркутской области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, м</w:t>
              </w:r>
              <w:r w:rsidRPr="00D2320C">
                <w:rPr>
                  <w:rFonts w:ascii="Times New Roman" w:hAnsi="Times New Roman" w:cs="Times New Roman"/>
                  <w:sz w:val="28"/>
                  <w:szCs w:val="28"/>
                </w:rPr>
                <w:t>инист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D2320C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ство</w:t>
              </w:r>
              <w:r w:rsidRPr="00D2320C">
                <w:rPr>
                  <w:rFonts w:ascii="Times New Roman" w:hAnsi="Times New Roman" w:cs="Times New Roman"/>
                  <w:sz w:val="28"/>
                  <w:szCs w:val="28"/>
                </w:rPr>
                <w:t xml:space="preserve"> спорта Иркутской области</w:t>
              </w:r>
              <w:r w:rsidRPr="00A465EA">
                <w:rPr>
                  <w:rFonts w:ascii="Times New Roman" w:hAnsi="Times New Roman" w:cs="Times New Roman"/>
                  <w:sz w:val="28"/>
                  <w:szCs w:val="28"/>
                </w:rPr>
                <w:t xml:space="preserve">: 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F0" w:rsidRPr="00A465EA" w:rsidTr="00F168C5">
        <w:trPr>
          <w:trHeight w:val="132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BC01C2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67F0" w:rsidRPr="00A465EA">
              <w:rPr>
                <w:rFonts w:ascii="Times New Roman" w:hAnsi="Times New Roman" w:cs="Times New Roman"/>
                <w:sz w:val="28"/>
                <w:szCs w:val="28"/>
              </w:rPr>
              <w:t>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дистанционных</w:t>
            </w:r>
            <w:r w:rsidR="00C267F0"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всероссийских и международных;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7F0" w:rsidRPr="00A465EA" w:rsidTr="00F168C5">
        <w:trPr>
          <w:trHeight w:val="58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BC01C2" w:rsidP="00383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67F0" w:rsidRPr="00A465EA">
              <w:rPr>
                <w:rFonts w:ascii="Times New Roman" w:hAnsi="Times New Roman" w:cs="Times New Roman"/>
                <w:sz w:val="28"/>
                <w:szCs w:val="28"/>
              </w:rPr>
              <w:t>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дистанционных</w:t>
            </w:r>
            <w:r w:rsidR="00C267F0"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7F0" w:rsidRPr="00A465EA" w:rsidTr="00F168C5">
        <w:trPr>
          <w:trHeight w:val="312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BC01C2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267F0" w:rsidRPr="00A465EA">
              <w:rPr>
                <w:rFonts w:ascii="Times New Roman" w:hAnsi="Times New Roman" w:cs="Times New Roman"/>
                <w:sz w:val="28"/>
                <w:szCs w:val="28"/>
              </w:rPr>
              <w:t>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дистанционных</w:t>
            </w:r>
            <w:r w:rsidR="00C267F0"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67F0" w:rsidRPr="00A465EA" w:rsidTr="00F168C5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267F0" w:rsidRPr="00A465EA" w:rsidRDefault="00C267F0" w:rsidP="00C26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7F0" w:rsidRPr="00A465EA" w:rsidRDefault="00C267F0" w:rsidP="006B5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5EA">
        <w:rPr>
          <w:rFonts w:ascii="Times New Roman" w:hAnsi="Times New Roman" w:cs="Times New Roman"/>
          <w:sz w:val="28"/>
          <w:szCs w:val="28"/>
        </w:rPr>
        <w:t>Критерий 2. Инновационная деятельность педагог</w:t>
      </w:r>
      <w:r>
        <w:rPr>
          <w:rFonts w:ascii="Times New Roman" w:hAnsi="Times New Roman" w:cs="Times New Roman"/>
          <w:sz w:val="28"/>
          <w:szCs w:val="28"/>
        </w:rPr>
        <w:t>ического работника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079"/>
        <w:gridCol w:w="993"/>
      </w:tblGrid>
      <w:tr w:rsidR="00C267F0" w:rsidRPr="00A465EA" w:rsidTr="00EC2EC4">
        <w:trPr>
          <w:trHeight w:val="101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267F0" w:rsidRPr="00A465EA" w:rsidRDefault="00C267F0" w:rsidP="00D24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267F0" w:rsidRPr="00A465EA" w:rsidRDefault="00C267F0" w:rsidP="00D24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267F0" w:rsidRPr="00A465EA" w:rsidRDefault="00C267F0" w:rsidP="00D24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267F0" w:rsidRPr="00383F9E" w:rsidTr="00383F9E">
        <w:trPr>
          <w:trHeight w:val="17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система </w:t>
            </w:r>
            <w:r w:rsidR="00C32861" w:rsidRPr="00A465E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C32861">
              <w:rPr>
                <w:rFonts w:ascii="Times New Roman" w:hAnsi="Times New Roman" w:cs="Times New Roman"/>
                <w:sz w:val="28"/>
                <w:szCs w:val="28"/>
              </w:rPr>
              <w:t>ического работника</w:t>
            </w:r>
          </w:p>
        </w:tc>
      </w:tr>
      <w:tr w:rsidR="00950B0E" w:rsidRPr="00A465EA" w:rsidTr="00923161">
        <w:trPr>
          <w:trHeight w:val="114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50B0E" w:rsidRPr="00A465EA" w:rsidRDefault="00950B0E" w:rsidP="00950B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950B0E" w:rsidRPr="00A465EA" w:rsidRDefault="00950B0E" w:rsidP="00950B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Наличие собственных педагогических разработок (учебных, учебно-методических пособий, методических рекомендаций, прошедших экспертизу); публикаций в периодических печатных изданиях и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(за последние 5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950B0E" w:rsidRPr="00A465EA" w:rsidRDefault="00950B0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B0E" w:rsidRPr="00A465EA" w:rsidTr="00923161">
        <w:tblPrEx>
          <w:tblBorders>
            <w:insideH w:val="none" w:sz="0" w:space="0" w:color="auto"/>
          </w:tblBorders>
        </w:tblPrEx>
        <w:trPr>
          <w:trHeight w:val="497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50B0E" w:rsidRPr="00A465EA" w:rsidRDefault="00950B0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50B0E" w:rsidRPr="00A465EA" w:rsidRDefault="00950B0E" w:rsidP="00950B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и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50B0E" w:rsidRDefault="00950B0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0E" w:rsidRPr="00A465EA" w:rsidRDefault="00950B0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B0E" w:rsidRPr="00A465EA" w:rsidTr="00923161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50B0E" w:rsidRPr="00A465EA" w:rsidRDefault="00950B0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50B0E" w:rsidRPr="00A465EA" w:rsidRDefault="00950B0E" w:rsidP="00950B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представлена, но не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950B0E" w:rsidRDefault="00950B0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0E" w:rsidRPr="00A465EA" w:rsidRDefault="00950B0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50B0E" w:rsidRPr="00A465EA" w:rsidTr="00923161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50B0E" w:rsidRPr="00A465EA" w:rsidRDefault="00950B0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50B0E" w:rsidRPr="00A465EA" w:rsidRDefault="00950B0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50B0E" w:rsidRPr="00A465EA" w:rsidRDefault="00950B0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67F0" w:rsidRPr="00A465EA" w:rsidTr="00EC2EC4">
        <w:trPr>
          <w:trHeight w:val="2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67F0" w:rsidRPr="00A465EA" w:rsidTr="00EC2EC4">
        <w:trPr>
          <w:trHeight w:val="114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7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C267F0" w:rsidRPr="00A465EA" w:rsidRDefault="00C267F0" w:rsidP="007F56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C32861" w:rsidRPr="00A465E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C32861">
              <w:rPr>
                <w:rFonts w:ascii="Times New Roman" w:hAnsi="Times New Roman" w:cs="Times New Roman"/>
                <w:sz w:val="28"/>
                <w:szCs w:val="28"/>
              </w:rPr>
              <w:t>ического работника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экспертных групп (при проведении фестивалей, конкурсов, аттестации педагогических работников, иных мероприятий в сфере</w:t>
            </w:r>
            <w:r w:rsidR="007F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образования):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F0" w:rsidRPr="00A465EA" w:rsidTr="00EC2EC4">
        <w:tblPrEx>
          <w:tblBorders>
            <w:insideH w:val="none" w:sz="0" w:space="0" w:color="auto"/>
          </w:tblBorders>
        </w:tblPrEx>
        <w:trPr>
          <w:trHeight w:val="497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и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7F5633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7F0" w:rsidRPr="00A465EA" w:rsidTr="00EC2EC4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представлена, но не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7F5633" w:rsidRDefault="007F5633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267F0" w:rsidRPr="00A465EA" w:rsidTr="00EC2EC4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38E" w:rsidRPr="00A465EA" w:rsidTr="00940928">
        <w:trPr>
          <w:trHeight w:val="2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738E" w:rsidRPr="00A465EA" w:rsidTr="00940928">
        <w:trPr>
          <w:trHeight w:val="114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5B73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педагогического опыта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ического работника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профессиональном сообществе (участие (в качестве выступающего) в семинарах, вебинарах, мастер-классах, форумах, научно-практических конференциях, интернет-конференциях):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38E" w:rsidRPr="00A465EA" w:rsidTr="00940928">
        <w:tblPrEx>
          <w:tblBorders>
            <w:insideH w:val="none" w:sz="0" w:space="0" w:color="auto"/>
          </w:tblBorders>
        </w:tblPrEx>
        <w:trPr>
          <w:trHeight w:val="497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и подтверждена соответствующими документами;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B738E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738E" w:rsidRPr="00A465EA" w:rsidTr="00923161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представлена, но не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B738E" w:rsidRPr="00A465EA" w:rsidTr="00923161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38E" w:rsidRPr="00A465EA" w:rsidTr="00923161">
        <w:trPr>
          <w:trHeight w:val="2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738E" w:rsidRPr="00A465EA" w:rsidTr="005B738E">
        <w:trPr>
          <w:trHeight w:val="49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5B73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5B738E" w:rsidP="005B73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ического работника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(за последние три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38E" w:rsidRPr="00A465EA" w:rsidTr="005B738E">
        <w:tblPrEx>
          <w:tblBorders>
            <w:insideH w:val="none" w:sz="0" w:space="0" w:color="auto"/>
          </w:tblBorders>
        </w:tblPrEx>
        <w:trPr>
          <w:trHeight w:val="26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5B738E" w:rsidP="005B73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738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дополнительной профессиональной программе: 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38E" w:rsidRPr="00A465EA" w:rsidTr="00923161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5B738E" w:rsidP="005B73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и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8E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38E" w:rsidRPr="00A465EA" w:rsidTr="00923161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5B738E" w:rsidP="005B73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участие в качестве слушателя в семинарах, вебинарах, научно-практических конференциях: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38E" w:rsidRPr="00A465EA" w:rsidTr="00923161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5B738E" w:rsidP="005B73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и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E40A27" w:rsidRDefault="00E40A27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8E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B738E" w:rsidRPr="00A465EA" w:rsidTr="00923161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представлена, но не подтверждена соответствующими документами или не представлена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40A27" w:rsidRDefault="00E40A27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738E" w:rsidRPr="00A465EA" w:rsidTr="00E40A27">
        <w:trPr>
          <w:trHeight w:val="36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B738E" w:rsidRPr="00A465EA" w:rsidTr="00923161">
        <w:trPr>
          <w:trHeight w:val="49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5B73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5B738E" w:rsidP="00CA72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Результативное участие педагог</w:t>
            </w:r>
            <w:r w:rsidR="00CA7210">
              <w:rPr>
                <w:rFonts w:ascii="Times New Roman" w:hAnsi="Times New Roman" w:cs="Times New Roman"/>
                <w:sz w:val="28"/>
                <w:szCs w:val="28"/>
              </w:rPr>
              <w:t>ического работника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конкурсах, фестивалях, смотрах (1-3 места)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38E" w:rsidRPr="00A465EA" w:rsidTr="00923161">
        <w:tblPrEx>
          <w:tblBorders>
            <w:insideH w:val="none" w:sz="0" w:space="0" w:color="auto"/>
          </w:tblBorders>
        </w:tblPrEx>
        <w:trPr>
          <w:trHeight w:val="26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BC01C2" w:rsidP="00923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738E" w:rsidRPr="00A465EA">
              <w:rPr>
                <w:rFonts w:ascii="Times New Roman" w:hAnsi="Times New Roman" w:cs="Times New Roman"/>
                <w:sz w:val="28"/>
                <w:szCs w:val="28"/>
              </w:rPr>
              <w:t>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дистанционные</w:t>
            </w:r>
            <w:r w:rsidR="005B738E"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всероссийские</w:t>
            </w:r>
            <w:r w:rsidR="005B73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738E" w:rsidRPr="00A465EA" w:rsidTr="00923161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BC01C2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738E" w:rsidRPr="00A465EA">
              <w:rPr>
                <w:rFonts w:ascii="Times New Roman" w:hAnsi="Times New Roman" w:cs="Times New Roman"/>
                <w:sz w:val="28"/>
                <w:szCs w:val="28"/>
              </w:rPr>
              <w:t>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дистанционные</w:t>
            </w:r>
            <w:r w:rsidR="005B738E"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738E" w:rsidRPr="00A465EA" w:rsidTr="00923161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Pr="00A465EA" w:rsidRDefault="00BC01C2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738E" w:rsidRPr="00A465EA">
              <w:rPr>
                <w:rFonts w:ascii="Times New Roman" w:hAnsi="Times New Roman" w:cs="Times New Roman"/>
                <w:sz w:val="28"/>
                <w:szCs w:val="28"/>
              </w:rPr>
              <w:t>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дистанционные</w:t>
            </w:r>
            <w:r w:rsidR="005B738E"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5B738E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38E" w:rsidRPr="00A465EA" w:rsidTr="00923161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BC01C2" w:rsidP="005B73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38E" w:rsidRPr="00A465EA">
              <w:rPr>
                <w:rFonts w:ascii="Times New Roman" w:hAnsi="Times New Roman" w:cs="Times New Roman"/>
                <w:sz w:val="28"/>
                <w:szCs w:val="28"/>
              </w:rPr>
              <w:t>(баллы не суммируются, учитывается максимально возможный балл по соответствующему уровню)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738E" w:rsidRPr="00A465EA" w:rsidRDefault="005B738E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016A3F" w:rsidRPr="00A465EA" w:rsidTr="00E40A27">
        <w:trPr>
          <w:trHeight w:val="38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A3F" w:rsidRPr="00A465EA" w:rsidTr="00923161">
        <w:trPr>
          <w:trHeight w:val="114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A3F" w:rsidRPr="00A465EA" w:rsidRDefault="00016A3F" w:rsidP="00016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016A3F" w:rsidRPr="00A465EA" w:rsidRDefault="00016A3F" w:rsidP="001C5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сайта, блога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адреса) или страницы на сайте организации</w:t>
            </w:r>
            <w:r w:rsidR="001C5F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5FD3" w:rsidRPr="001A7C49">
              <w:rPr>
                <w:rFonts w:ascii="Times New Roman" w:hAnsi="Times New Roman" w:cs="Times New Roman"/>
                <w:sz w:val="28"/>
                <w:szCs w:val="28"/>
              </w:rPr>
              <w:t>осуществляющей образовательную деятельность</w:t>
            </w:r>
            <w:r w:rsidR="001C5FD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организация),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актуальность информации: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3F" w:rsidRPr="00A465EA" w:rsidTr="00923161">
        <w:tblPrEx>
          <w:tblBorders>
            <w:insideH w:val="none" w:sz="0" w:space="0" w:color="auto"/>
          </w:tblBorders>
        </w:tblPrEx>
        <w:trPr>
          <w:trHeight w:val="497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A3F" w:rsidRPr="00A465EA" w:rsidRDefault="00016A3F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16A3F" w:rsidRPr="00A465EA" w:rsidRDefault="00016A3F" w:rsidP="001C5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собственного </w:t>
            </w:r>
            <w:r w:rsidR="001C5FD3">
              <w:rPr>
                <w:rFonts w:ascii="Times New Roman" w:hAnsi="Times New Roman" w:cs="Times New Roman"/>
                <w:sz w:val="28"/>
                <w:szCs w:val="28"/>
              </w:rPr>
              <w:t xml:space="preserve">сайта, блога (страницы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1C5F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и актуальность размещенной информации;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16A3F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6A3F" w:rsidRPr="00A465EA" w:rsidTr="00923161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A3F" w:rsidRPr="00A465EA" w:rsidRDefault="00016A3F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16A3F" w:rsidRPr="00A465EA" w:rsidRDefault="00016A3F" w:rsidP="001C5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сайта, блога (страницы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16A3F" w:rsidRPr="00A465EA" w:rsidRDefault="00016A3F" w:rsidP="00016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6A3F" w:rsidRPr="00A465EA" w:rsidTr="00E40A27">
        <w:trPr>
          <w:trHeight w:val="45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267F0" w:rsidRDefault="00C267F0" w:rsidP="00C26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7F0" w:rsidRPr="00A465EA" w:rsidRDefault="00C267F0" w:rsidP="00163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5EA">
        <w:rPr>
          <w:rFonts w:ascii="Times New Roman" w:hAnsi="Times New Roman" w:cs="Times New Roman"/>
          <w:sz w:val="28"/>
          <w:szCs w:val="28"/>
        </w:rPr>
        <w:t>Критерий 3. Социально-педагогическое обеспечение развития личности обучающихся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079"/>
        <w:gridCol w:w="993"/>
      </w:tblGrid>
      <w:tr w:rsidR="00F168C5" w:rsidRPr="00A465EA" w:rsidTr="00923161">
        <w:trPr>
          <w:trHeight w:val="101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168C5" w:rsidRPr="00A465EA" w:rsidRDefault="00F168C5" w:rsidP="00923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168C5" w:rsidRPr="00A465EA" w:rsidRDefault="00F168C5" w:rsidP="00923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168C5" w:rsidRPr="00A465EA" w:rsidRDefault="00F168C5" w:rsidP="00923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16A3F" w:rsidRPr="00383F9E" w:rsidTr="00F168C5">
        <w:trPr>
          <w:trHeight w:val="17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A3F" w:rsidRPr="00A465EA" w:rsidRDefault="00016A3F" w:rsidP="001C5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Участие детского коллектива</w:t>
            </w:r>
            <w:r w:rsidR="001C5FD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</w:t>
            </w:r>
            <w:r w:rsidR="001C5FD3" w:rsidRPr="001C5FD3">
              <w:rPr>
                <w:rFonts w:ascii="Times New Roman" w:hAnsi="Times New Roman" w:cs="Times New Roman"/>
                <w:sz w:val="28"/>
                <w:szCs w:val="28"/>
              </w:rPr>
              <w:t>осваивающих дополнительную общеобразовательную программу</w:t>
            </w:r>
            <w:r w:rsidR="001C5F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общественно-значимых мероприятиях,</w:t>
            </w:r>
            <w:r w:rsidR="001C5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в том числе в рамках социального партнерства</w:t>
            </w:r>
            <w:r w:rsidR="001C5F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16A3F" w:rsidRPr="00A465EA" w:rsidTr="00F168C5">
        <w:tblPrEx>
          <w:tblBorders>
            <w:insideH w:val="none" w:sz="0" w:space="0" w:color="auto"/>
          </w:tblBorders>
        </w:tblPrEx>
        <w:trPr>
          <w:trHeight w:val="49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A3F" w:rsidRPr="00A465EA" w:rsidRDefault="00016A3F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07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и подтверждена соответствующими документами;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016A3F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6A3F" w:rsidRPr="00A465EA" w:rsidTr="00923161">
        <w:tblPrEx>
          <w:tblBorders>
            <w:insideH w:val="none" w:sz="0" w:space="0" w:color="auto"/>
          </w:tblBorders>
        </w:tblPrEx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A3F" w:rsidRPr="00A465EA" w:rsidRDefault="00016A3F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представлена, но не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016A3F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16A3F" w:rsidRPr="00A465EA" w:rsidTr="00923161">
        <w:trPr>
          <w:trHeight w:val="2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A3F" w:rsidRPr="00A465EA" w:rsidRDefault="00016A3F" w:rsidP="00923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6A3F" w:rsidRPr="00A465EA" w:rsidTr="00923161">
        <w:trPr>
          <w:trHeight w:val="2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16A3F" w:rsidRPr="00A465EA" w:rsidRDefault="00016A3F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7F0" w:rsidRPr="00A465EA" w:rsidTr="00F168C5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сопровождение развития личности обучающихся</w:t>
            </w:r>
          </w:p>
        </w:tc>
      </w:tr>
      <w:tr w:rsidR="00C267F0" w:rsidRPr="00A465EA" w:rsidTr="00F168C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67F0" w:rsidRPr="00A465EA" w:rsidRDefault="00C267F0" w:rsidP="00383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обучающимися с особыми образовательными потребностями 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 xml:space="preserve">, одаренными детьми), детьми-сиротами, </w:t>
            </w:r>
            <w:r w:rsidR="00383F9E">
              <w:rPr>
                <w:rFonts w:ascii="Times New Roman" w:hAnsi="Times New Roman" w:cs="Times New Roman"/>
                <w:sz w:val="28"/>
                <w:szCs w:val="28"/>
              </w:rPr>
              <w:t xml:space="preserve">детьми, оставшимися без попечения родителей, 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детьми, находящимися в трудной жизненной ситуации</w:t>
            </w:r>
            <w:r w:rsidR="0038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(в том числе проведение индивидуальной работы):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267F0" w:rsidRPr="00A465EA" w:rsidRDefault="00C267F0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C5" w:rsidRPr="00A465EA" w:rsidTr="00F168C5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68C5" w:rsidRPr="00A465EA" w:rsidRDefault="00F168C5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68C5" w:rsidRPr="00A465EA" w:rsidRDefault="00F168C5" w:rsidP="00383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и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168C5" w:rsidRDefault="00F168C5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C5" w:rsidRPr="00A465EA" w:rsidRDefault="00F168C5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8C5" w:rsidRPr="00A465EA" w:rsidTr="00F168C5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68C5" w:rsidRPr="00A465EA" w:rsidRDefault="00F168C5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68C5" w:rsidRPr="00A465EA" w:rsidRDefault="00F168C5" w:rsidP="00383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представлена, но не подтверждена соответствующими документами;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168C5" w:rsidRDefault="00F168C5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8C5" w:rsidRPr="00A465EA" w:rsidRDefault="00F168C5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168C5" w:rsidRPr="00A465EA" w:rsidTr="00F168C5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68C5" w:rsidRPr="00A465EA" w:rsidRDefault="00F168C5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68C5" w:rsidRPr="00A465EA" w:rsidRDefault="00F168C5" w:rsidP="00383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168C5" w:rsidRPr="00A465EA" w:rsidRDefault="00F168C5" w:rsidP="00C267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68C5" w:rsidRPr="00A465EA" w:rsidTr="00923161">
        <w:trPr>
          <w:trHeight w:val="2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168C5" w:rsidRPr="00A465EA" w:rsidRDefault="00F168C5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5E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168C5" w:rsidRPr="00A465EA" w:rsidRDefault="00F168C5" w:rsidP="009231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267F0" w:rsidRPr="00A465EA" w:rsidRDefault="00C267F0" w:rsidP="00C26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949" w:rsidRDefault="00195949"/>
    <w:sectPr w:rsidR="00195949" w:rsidSect="00940928">
      <w:headerReference w:type="default" r:id="rId8"/>
      <w:pgSz w:w="11906" w:h="16838"/>
      <w:pgMar w:top="1276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A66" w:rsidRDefault="00EF5A66">
      <w:pPr>
        <w:spacing w:after="0" w:line="240" w:lineRule="auto"/>
      </w:pPr>
      <w:r>
        <w:separator/>
      </w:r>
    </w:p>
  </w:endnote>
  <w:endnote w:type="continuationSeparator" w:id="0">
    <w:p w:rsidR="00EF5A66" w:rsidRDefault="00EF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A66" w:rsidRDefault="00EF5A66">
      <w:pPr>
        <w:spacing w:after="0" w:line="240" w:lineRule="auto"/>
      </w:pPr>
      <w:r>
        <w:separator/>
      </w:r>
    </w:p>
  </w:footnote>
  <w:footnote w:type="continuationSeparator" w:id="0">
    <w:p w:rsidR="00EF5A66" w:rsidRDefault="00EF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840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4F6B" w:rsidRPr="00F168C5" w:rsidRDefault="00D24077" w:rsidP="00F168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7E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7E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7E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663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97E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3F"/>
    <w:rsid w:val="00016A3F"/>
    <w:rsid w:val="001638F1"/>
    <w:rsid w:val="00185FB2"/>
    <w:rsid w:val="00195949"/>
    <w:rsid w:val="001C5FD3"/>
    <w:rsid w:val="00313506"/>
    <w:rsid w:val="003469DB"/>
    <w:rsid w:val="00383F9E"/>
    <w:rsid w:val="003A0595"/>
    <w:rsid w:val="005B738E"/>
    <w:rsid w:val="006B5F68"/>
    <w:rsid w:val="006D0CEF"/>
    <w:rsid w:val="007208A4"/>
    <w:rsid w:val="007F5633"/>
    <w:rsid w:val="00886D3F"/>
    <w:rsid w:val="00940928"/>
    <w:rsid w:val="00950B0E"/>
    <w:rsid w:val="009825EB"/>
    <w:rsid w:val="00A4663D"/>
    <w:rsid w:val="00BC01C2"/>
    <w:rsid w:val="00C10E4F"/>
    <w:rsid w:val="00C267F0"/>
    <w:rsid w:val="00C32861"/>
    <w:rsid w:val="00C934B1"/>
    <w:rsid w:val="00CA127D"/>
    <w:rsid w:val="00CA7210"/>
    <w:rsid w:val="00D24077"/>
    <w:rsid w:val="00DE33A3"/>
    <w:rsid w:val="00E40A27"/>
    <w:rsid w:val="00EC2EC4"/>
    <w:rsid w:val="00EF5A66"/>
    <w:rsid w:val="00F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8AB9"/>
  <w15:chartTrackingRefBased/>
  <w15:docId w15:val="{9D92D5FD-7471-4396-BA9B-F61F4400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7F0"/>
  </w:style>
  <w:style w:type="paragraph" w:customStyle="1" w:styleId="Default">
    <w:name w:val="Default"/>
    <w:rsid w:val="00C26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2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16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8C5"/>
  </w:style>
  <w:style w:type="paragraph" w:styleId="a8">
    <w:name w:val="Balloon Text"/>
    <w:basedOn w:val="a"/>
    <w:link w:val="a9"/>
    <w:uiPriority w:val="99"/>
    <w:semiHidden/>
    <w:unhideWhenUsed/>
    <w:rsid w:val="0034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rkobl.ru/sites/cultur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BBD1-316D-4596-A0CA-E381D58D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 Третьякова</dc:creator>
  <cp:keywords/>
  <dc:description/>
  <cp:lastModifiedBy>Администратор</cp:lastModifiedBy>
  <cp:revision>10</cp:revision>
  <cp:lastPrinted>2023-05-02T03:20:00Z</cp:lastPrinted>
  <dcterms:created xsi:type="dcterms:W3CDTF">2017-03-10T03:34:00Z</dcterms:created>
  <dcterms:modified xsi:type="dcterms:W3CDTF">2023-05-02T03:20:00Z</dcterms:modified>
</cp:coreProperties>
</file>