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8B" w:rsidRDefault="0032234B" w:rsidP="00B722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ПОЛОЖЕНИЕ </w:t>
      </w:r>
    </w:p>
    <w:p w:rsidR="00B7229B" w:rsidRDefault="003D2C24" w:rsidP="00B722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МУНИЦИПАЛЬНОМ КОНКУРС</w:t>
      </w:r>
      <w:r w:rsidR="002E13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CE3B8A" w:rsidRDefault="003D2C24" w:rsidP="0032234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722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ЛУЧШИЙ ПЕДАГОГ ДОПОЛНИТЕЛЬНОГО ОБРАЗОВАНИЯ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32234B" w:rsidRPr="00B61B8B" w:rsidRDefault="0032234B" w:rsidP="00B61B8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Глава 1. ОБЩИЕ ПОЛОЖЕНИЯ</w:t>
      </w:r>
    </w:p>
    <w:p w:rsidR="00EC5D09" w:rsidRDefault="0032234B" w:rsidP="00B61B8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3D2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Положение определяет порядок и условия организации и проведения </w:t>
      </w:r>
      <w:r w:rsidR="003D2C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конкурса </w:t>
      </w:r>
      <w:r w:rsidR="00A3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среди </w:t>
      </w:r>
      <w:r w:rsidR="00B72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педагогов дополнительного образования </w:t>
      </w:r>
      <w:r w:rsidR="00A36D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B72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организаций Катангского района</w:t>
      </w:r>
      <w:r w:rsidR="00523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B8B" w:rsidRDefault="00B61B8B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P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Цель конкурса – </w:t>
      </w:r>
      <w:r w:rsidR="00B72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эффективных условий, обеспечивающих непрерывное профессиональное развитие, творческий рост педагогов дополнительного образования детей в едином образовательном пространстве Российской Федерации.</w:t>
      </w:r>
    </w:p>
    <w:p w:rsidR="00B61B8B" w:rsidRDefault="00B61B8B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Default="003D2C24" w:rsidP="0032234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EC5D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Организация проведения конкурс</w:t>
      </w:r>
      <w:r w:rsidR="00523B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</w:t>
      </w:r>
      <w:r w:rsid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муниципальным отделом образования администрации МО «Катангский район»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56371" w:rsidRPr="00056371" w:rsidRDefault="00056371" w:rsidP="00056371">
      <w:pPr>
        <w:widowControl w:val="0"/>
        <w:tabs>
          <w:tab w:val="left" w:pos="346"/>
        </w:tabs>
        <w:spacing w:before="240" w:after="120" w:line="240" w:lineRule="auto"/>
        <w:ind w:left="720" w:right="658"/>
        <w:jc w:val="center"/>
        <w:outlineLvl w:val="1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Глава 2. </w:t>
      </w:r>
      <w:r w:rsidRPr="0005637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РУКОВОДСТВО КОНКУРСОМ</w:t>
      </w:r>
    </w:p>
    <w:p w:rsidR="00056371" w:rsidRPr="00056371" w:rsidRDefault="00056371" w:rsidP="00B61B8B">
      <w:pPr>
        <w:spacing w:after="0" w:line="240" w:lineRule="auto"/>
        <w:ind w:firstLine="480"/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2</w:t>
      </w:r>
      <w:r w:rsidRPr="0005637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.1. Рассмотрение вопросов, связанных с проведением конкурса и поощрением педагогов</w:t>
      </w:r>
      <w:r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 дополнительного образования</w:t>
      </w:r>
      <w:r w:rsidRPr="0005637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 xml:space="preserve">, осуществляет </w:t>
      </w:r>
      <w:r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pacing w:val="8"/>
          <w:kern w:val="144"/>
          <w:sz w:val="24"/>
          <w:szCs w:val="24"/>
          <w:lang w:eastAsia="ru-RU"/>
        </w:rPr>
        <w:t>.</w:t>
      </w:r>
    </w:p>
    <w:p w:rsidR="00B61B8B" w:rsidRDefault="00056371" w:rsidP="000563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6371" w:rsidRPr="00056371" w:rsidRDefault="00056371" w:rsidP="0005637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жюри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формируется из представителей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МОО администрации МО «Катангский район</w:t>
      </w:r>
      <w:r w:rsidR="007203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и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утверждается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приказом МОО администрации МО «Катангский район». 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форме заседаний. Возглавляет заседание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61B8B" w:rsidRDefault="00056371" w:rsidP="00056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56371" w:rsidRPr="00056371" w:rsidRDefault="00056371" w:rsidP="00B61B8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простым большинством голосов присутствующих на заседании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открытого голосования. В случае равенства голосов решающим является голос председателя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B8B" w:rsidRDefault="00B61B8B" w:rsidP="00B61B8B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71" w:rsidRDefault="00056371" w:rsidP="001F379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  <w:r w:rsidRPr="00056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протоколом, который подписывается председателем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жюри.</w:t>
      </w:r>
    </w:p>
    <w:p w:rsidR="00B61B8B" w:rsidRDefault="00B61B8B" w:rsidP="001F379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371" w:rsidRPr="00B61B8B" w:rsidRDefault="00720387" w:rsidP="001F3793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Победителем признается участник, набравший по итогам всех конкурсных испытаний не менее 80% от максимально возможного количества баллов. Призером признается участник, набравший 50-79% от максимально возможного количества баллов. Участником конкурса признается конкурсант, набравший по итогам всех конкурсных испытаний не менее 30 % от максимального количества баллов.</w:t>
      </w:r>
    </w:p>
    <w:p w:rsidR="00EC5D09" w:rsidRDefault="00EC5D09" w:rsidP="0005637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Pr="0032234B" w:rsidRDefault="0032234B" w:rsidP="00EC5D09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23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Глава 3. ПОРЯДОК ПРОВЕДЕНИЯ КОНКУРСА </w:t>
      </w:r>
    </w:p>
    <w:p w:rsidR="00B61B8B" w:rsidRDefault="00B61B8B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2C1B" w:rsidRPr="00B61B8B" w:rsidRDefault="00B61B8B" w:rsidP="001F3793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00DA2C1B" w:rsidRP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 проводится в два этапа:</w:t>
      </w:r>
    </w:p>
    <w:p w:rsidR="00DA2C1B" w:rsidRPr="00DA2C1B" w:rsidRDefault="00DA2C1B" w:rsidP="00DA2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заочный этап – оценка документов на основании перечня критериев и показателей, применяемых при проведении конкурса</w:t>
      </w:r>
      <w:r w:rsidRPr="00DA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критериев и показателей конкурса прилагается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</w:t>
      </w:r>
      <w:r w:rsidRPr="00DA2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этап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включает 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«Интернет-ресурс»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«Эссе»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«Защита дополнительной общеобразовательной программы»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1B8B" w:rsidRDefault="00DA2C1B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очный этап – очная оценка конкурсных заданий, представляемых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педагогами</w:t>
      </w:r>
      <w:r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основании критериев и показателей, применяемых при проведении конкурса (перечень критериев и показателей прилагается). 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этап включает в себя три конкурсных </w:t>
      </w:r>
      <w:r w:rsidR="00B61B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испытания: «Самопрезентация», «Открытое занятие», «Мастер-класс». </w:t>
      </w:r>
      <w:r w:rsidR="009E3C61"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– </w:t>
      </w:r>
      <w:r w:rsidR="009E3C61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16 по 18 апреля 2025 года.</w:t>
      </w:r>
    </w:p>
    <w:p w:rsidR="00B61B8B" w:rsidRDefault="00B61B8B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2C1B" w:rsidRDefault="00B61B8B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8E05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="00DA2C1B"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Требования к </w:t>
      </w:r>
      <w:r w:rsidR="008E05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педагогам, участвующим</w:t>
      </w:r>
      <w:r w:rsidR="00DA2C1B"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конкурсе:</w:t>
      </w:r>
    </w:p>
    <w:p w:rsidR="008E05D9" w:rsidRDefault="008E05D9" w:rsidP="00DA2C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основное место работы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образовательная организация;</w:t>
      </w:r>
    </w:p>
    <w:p w:rsidR="00B61B8B" w:rsidRDefault="008E05D9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общий стаж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педагогической деятельности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 лет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</w:p>
    <w:p w:rsidR="00DA2C1B" w:rsidRPr="00DA2C1B" w:rsidRDefault="008E05D9" w:rsidP="00B61B8B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</w:t>
      </w:r>
      <w:r w:rsidR="00DA2C1B" w:rsidRPr="00DA2C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Выдвижение педагогов для участия в конкурсе осуществляется с их согласия путем представления следующих документов (далее – документы): </w:t>
      </w:r>
    </w:p>
    <w:p w:rsidR="00DA2C1B" w:rsidRPr="008E05D9" w:rsidRDefault="00DA2C1B" w:rsidP="008E05D9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E05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заявления </w:t>
      </w:r>
      <w:r w:rsidRPr="008E05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Pr="008E05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участие в конкурсе по форме (приложение № 1);</w:t>
      </w:r>
    </w:p>
    <w:p w:rsidR="00DA2C1B" w:rsidRPr="008E05D9" w:rsidRDefault="008E05D9" w:rsidP="008E05D9">
      <w:pPr>
        <w:pStyle w:val="a4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авторское </w:t>
      </w:r>
      <w:r w:rsidR="00DA2C1B" w:rsidRPr="008E05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эссе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тему</w:t>
      </w:r>
      <w:r w:rsidR="00DA2C1B" w:rsidRPr="008E05D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«Современные проблемы дополнительного образования и пути их решения в процессе моей педагогической деятельности.</w:t>
      </w:r>
    </w:p>
    <w:p w:rsidR="00DA2C1B" w:rsidRDefault="00DA2C1B" w:rsidP="003D2C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Default="008E05D9" w:rsidP="00B61B8B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 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 конкурсанта на участие в конкурсе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</w:t>
      </w:r>
      <w:r w:rsidR="0032234B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 </w:t>
      </w:r>
      <w:r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446B3C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 </w:t>
      </w:r>
      <w:r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марта</w:t>
      </w:r>
      <w:r w:rsidR="00411A36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</w:t>
      </w:r>
      <w:r w:rsidR="009E3C61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09</w:t>
      </w:r>
      <w:r w:rsidR="00446B3C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апреля</w:t>
      </w:r>
      <w:r w:rsidR="00411A36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32234B" w:rsidRPr="009F2B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электронном виде </w:t>
      </w:r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электронный адрес: </w:t>
      </w:r>
      <w:hyperlink r:id="rId8" w:history="1"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moo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katanga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11A36" w:rsidRPr="00411A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или на </w:t>
      </w:r>
      <w:proofErr w:type="spellStart"/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флеш</w:t>
      </w:r>
      <w:proofErr w:type="spellEnd"/>
      <w:r w:rsidR="00411A36" w:rsidRP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-носителе в МОО </w:t>
      </w:r>
      <w:r w:rsidR="00411A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МО «Катангский район»</w:t>
      </w:r>
      <w:r w:rsidR="00446B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 1).</w:t>
      </w:r>
    </w:p>
    <w:p w:rsidR="0032234B" w:rsidRPr="0032234B" w:rsidRDefault="0032234B" w:rsidP="00BC18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2234B" w:rsidRDefault="009F2B6B" w:rsidP="00B61B8B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9F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Информация о победителе и </w:t>
      </w:r>
      <w:r w:rsidR="00246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призер</w:t>
      </w:r>
      <w:proofErr w:type="gramStart"/>
      <w:r w:rsidR="00246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х)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 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размещается на официальном сайте</w:t>
      </w:r>
      <w:r w:rsidR="0032234B" w:rsidRPr="00322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951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 отдела образования администрации МО «Катангский район».</w:t>
      </w:r>
    </w:p>
    <w:p w:rsidR="0089510C" w:rsidRDefault="0089510C" w:rsidP="0089510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3ED4" w:rsidRDefault="009F2B6B" w:rsidP="00B61B8B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9F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13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Победител</w:t>
      </w:r>
      <w:r w:rsidR="00913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призе</w:t>
      </w:r>
      <w:proofErr w:type="gramStart"/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ы)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 </w:t>
      </w:r>
      <w:r w:rsidR="00913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награждаются грамотами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3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МОО администрации </w:t>
      </w:r>
      <w:r w:rsidR="00E60437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 «Катангский район»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13ED4" w:rsidRDefault="00913ED4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1389" w:rsidRDefault="009F2B6B" w:rsidP="00B61B8B">
      <w:pPr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9F2B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13E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Участники конкурса получают дипломы участника конкурса.</w:t>
      </w:r>
      <w:r w:rsidR="0089510C" w:rsidRPr="00E604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Default="009E3C61" w:rsidP="00CD2706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3793" w:rsidRDefault="001F3793" w:rsidP="001F37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1F379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9E3C61" w:rsidRP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муниципальном </w:t>
      </w:r>
    </w:p>
    <w:p w:rsid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педагог</w:t>
      </w:r>
    </w:p>
    <w:p w:rsidR="009E3C61" w:rsidRP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дополнительного образования»</w:t>
      </w:r>
    </w:p>
    <w:p w:rsidR="009E3C61" w:rsidRP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807F9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bookmarkStart w:id="0" w:name="_Hlk163210837"/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МОО администрации МО «Катангский район»</w:t>
      </w:r>
      <w:bookmarkEnd w:id="0"/>
    </w:p>
    <w:p w:rsid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807F9A" w:rsidRDefault="00807F9A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807F9A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807F9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(Ф.И.О. участника конкурса с указанием должности </w:t>
      </w:r>
      <w:proofErr w:type="gramEnd"/>
    </w:p>
    <w:p w:rsidR="009E3C61" w:rsidRPr="00807F9A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807F9A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  наименования  образовательной организации).</w:t>
      </w:r>
    </w:p>
    <w:p w:rsidR="009E3C61" w:rsidRPr="009E3C61" w:rsidRDefault="009E3C61" w:rsidP="009E3C61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807F9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принять документы для участия в </w:t>
      </w:r>
      <w:r w:rsid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муниципальном </w:t>
      </w: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конкурсе </w:t>
      </w:r>
      <w:r w:rsid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педагог дополнительного образования» образовательных организаций Катангского района</w:t>
      </w: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807F9A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</w:r>
      <w:hyperlink r:id="rId9" w:history="1">
        <w:r w:rsidRPr="009E3C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 статьи 3</w:t>
        </w:r>
      </w:hyperlink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2006 года № 152-ФЗ «О персональных данных», указанных в документах, для проверки достоверности представленной мной информации.</w:t>
      </w: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____________________/  ____________________________/</w:t>
      </w: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(подпись)             </w:t>
      </w:r>
      <w:r w:rsid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расшифровка подписи (ФИО)</w:t>
      </w:r>
    </w:p>
    <w:p w:rsidR="009E3C61" w:rsidRPr="009E3C61" w:rsidRDefault="009E3C61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E3C61" w:rsidRPr="009E3C61" w:rsidRDefault="00807F9A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«___»_________ 2025</w:t>
      </w:r>
      <w:r w:rsidR="009E3C61"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                                                                     </w:t>
      </w:r>
    </w:p>
    <w:p w:rsidR="00807F9A" w:rsidRDefault="00807F9A" w:rsidP="009E3C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C2D3D" w:rsidRPr="009E3C61" w:rsidRDefault="009E3C61" w:rsidP="001F379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r w:rsidR="009C2D3D"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9C2D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9C2D3D" w:rsidRPr="009E3C61" w:rsidRDefault="009C2D3D" w:rsidP="009C2D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положению о муниципальном </w:t>
      </w:r>
    </w:p>
    <w:p w:rsidR="009C2D3D" w:rsidRDefault="009C2D3D" w:rsidP="009C2D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3C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«Лучший педагог</w:t>
      </w:r>
    </w:p>
    <w:p w:rsidR="009C2D3D" w:rsidRPr="009E3C61" w:rsidRDefault="009C2D3D" w:rsidP="009C2D3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дополнительного образования»</w:t>
      </w:r>
    </w:p>
    <w:p w:rsidR="009C2D3D" w:rsidRPr="009C2D3D" w:rsidRDefault="009C2D3D" w:rsidP="009C2D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2D3D" w:rsidRPr="009C2D3D" w:rsidRDefault="009C2D3D" w:rsidP="009C2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</w:t>
      </w:r>
    </w:p>
    <w:p w:rsidR="009C2D3D" w:rsidRDefault="009C2D3D" w:rsidP="009C2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КРИТЕРИЕВ, ПРИМЕНЯЕМЫХ ПРИ ПРОВЕДЕНИИ МУНИЦИПАЛЬНОГО КОНКУРСА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ЛУЧШИЙ ПЕДАГОГ ДОПОЛНИТЕЛЬНОГО ОБРАЗОВАНИЯ</w:t>
      </w: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443AF8" w:rsidRDefault="00443AF8" w:rsidP="009C2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2D3D" w:rsidRPr="009C2D3D" w:rsidRDefault="009C2D3D" w:rsidP="009C2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ЗАОЧНЫЙ ЭТАП</w:t>
      </w:r>
    </w:p>
    <w:p w:rsidR="009C2D3D" w:rsidRDefault="009C2D3D" w:rsidP="00807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07F9A" w:rsidRPr="00443AF8" w:rsidRDefault="00807F9A" w:rsidP="009C2D3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КОНКУРСНОЕ ИСПЫТАНИЕ «ИНТЕРНЕТ-ПОРТФОЛИО»</w:t>
      </w:r>
    </w:p>
    <w:p w:rsidR="00807F9A" w:rsidRDefault="00807F9A" w:rsidP="00807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Формат конкурсного испытания: </w:t>
      </w:r>
      <w:proofErr w:type="gramStart"/>
      <w:r w:rsidR="009C2D3D" w:rsidRP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Интернет-ресурс</w:t>
      </w:r>
      <w:r w:rsidRPr="00807F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участника конкурса (страница на интернет-сайте образовательной организации, в которой работает участник, или ссылка на личный сайт (блог, аккаунт в социальной сети),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участника, фото- и видеоматериалы.</w:t>
      </w:r>
      <w:proofErr w:type="gramEnd"/>
    </w:p>
    <w:p w:rsidR="00807F9A" w:rsidRPr="009F2B6B" w:rsidRDefault="00807F9A" w:rsidP="00807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49" w:type="dxa"/>
        <w:tblInd w:w="-19" w:type="dxa"/>
        <w:tblCellMar>
          <w:top w:w="14" w:type="dxa"/>
          <w:left w:w="106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620"/>
        <w:gridCol w:w="5575"/>
        <w:gridCol w:w="752"/>
      </w:tblGrid>
      <w:tr w:rsidR="00807F9A" w:rsidRPr="00807F9A" w:rsidTr="00324C6A">
        <w:trPr>
          <w:trHeight w:val="420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F9A" w:rsidRPr="009F2B6B" w:rsidRDefault="00807F9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F9A" w:rsidRPr="00807F9A" w:rsidRDefault="00807F9A" w:rsidP="009C2D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Критерии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F9A" w:rsidRPr="00807F9A" w:rsidRDefault="00807F9A" w:rsidP="009C2D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Показатели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7F9A" w:rsidRPr="00807F9A" w:rsidRDefault="00807F9A" w:rsidP="00324C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Баллы</w:t>
            </w:r>
          </w:p>
        </w:tc>
      </w:tr>
      <w:tr w:rsidR="00324C6A" w:rsidRPr="00807F9A" w:rsidTr="00324C6A">
        <w:trPr>
          <w:trHeight w:val="594"/>
        </w:trPr>
        <w:tc>
          <w:tcPr>
            <w:tcW w:w="4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Содержательность и </w:t>
            </w:r>
          </w:p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практическая значимость материалов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представлены авторские материалы по различным направлениям деятельности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5462E2">
        <w:trPr>
          <w:trHeight w:val="59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материалов ориентировано на различные целевые категории пользователей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324C6A">
        <w:trPr>
          <w:trHeight w:val="43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материалы имеют практикоориентированный характер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5462E2">
        <w:trPr>
          <w:trHeight w:val="55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324C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 отражают современные методические подходы в 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полнительном</w:t>
            </w: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образовании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324C6A">
        <w:trPr>
          <w:trHeight w:val="679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324C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представлены полезные ссылки на ресурсы, посвященные вопросам 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полнительного</w:t>
            </w: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5462E2">
        <w:trPr>
          <w:trHeight w:val="5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324C6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Характеристики</w:t>
            </w:r>
          </w:p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ресурса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324C6A">
        <w:trPr>
          <w:trHeight w:val="67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5462E2">
        <w:trPr>
          <w:trHeight w:val="412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материалы регулярно обновляются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324C6A" w:rsidRPr="00807F9A" w:rsidTr="005462E2">
        <w:trPr>
          <w:trHeight w:val="679"/>
        </w:trPr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807F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24C6A" w:rsidRPr="00807F9A" w:rsidRDefault="00324C6A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07F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0-1</w:t>
            </w:r>
          </w:p>
        </w:tc>
      </w:tr>
      <w:tr w:rsidR="005462E2" w:rsidRPr="00807F9A" w:rsidTr="005462E2">
        <w:trPr>
          <w:trHeight w:val="394"/>
        </w:trPr>
        <w:tc>
          <w:tcPr>
            <w:tcW w:w="8597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62E2" w:rsidRPr="005462E2" w:rsidRDefault="005462E2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46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Максимальное количество баллов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462E2" w:rsidRPr="005462E2" w:rsidRDefault="005462E2" w:rsidP="00FE50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46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</w:tbl>
    <w:p w:rsidR="00807F9A" w:rsidRDefault="00807F9A" w:rsidP="00807F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62E2" w:rsidRPr="00443AF8" w:rsidRDefault="005462E2" w:rsidP="001F37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КОНКУРСНОЕ ИСПЫТАНИЕ «ЭССЕ»</w:t>
      </w:r>
    </w:p>
    <w:p w:rsidR="005462E2" w:rsidRDefault="005462E2" w:rsidP="005462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2460"/>
        <w:gridCol w:w="1649"/>
        <w:gridCol w:w="1734"/>
        <w:gridCol w:w="1649"/>
        <w:gridCol w:w="1649"/>
      </w:tblGrid>
      <w:tr w:rsidR="005462E2" w:rsidTr="00443AF8">
        <w:trPr>
          <w:trHeight w:val="135"/>
        </w:trPr>
        <w:tc>
          <w:tcPr>
            <w:tcW w:w="445" w:type="dxa"/>
            <w:vMerge w:val="restart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0" w:type="dxa"/>
            <w:vMerge w:val="restart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6681" w:type="dxa"/>
            <w:gridSpan w:val="4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5462E2" w:rsidTr="00443AF8">
        <w:trPr>
          <w:trHeight w:val="135"/>
        </w:trPr>
        <w:tc>
          <w:tcPr>
            <w:tcW w:w="445" w:type="dxa"/>
            <w:vMerge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462E2" w:rsidTr="00443AF8">
        <w:tc>
          <w:tcPr>
            <w:tcW w:w="445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0" w:type="dxa"/>
          </w:tcPr>
          <w:p w:rsidR="005462E2" w:rsidRDefault="005462E2" w:rsidP="000F5A2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 эссе раскрыта, содержит обоснованный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аргументированный ответ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734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соответствует частично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соответствует в полной мере</w:t>
            </w:r>
          </w:p>
        </w:tc>
      </w:tr>
      <w:tr w:rsidR="005462E2" w:rsidTr="00443AF8">
        <w:tc>
          <w:tcPr>
            <w:tcW w:w="445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60" w:type="dxa"/>
          </w:tcPr>
          <w:p w:rsidR="005462E2" w:rsidRDefault="005462E2" w:rsidP="000F5A2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 эссе отражает профессиональную позицию, знания, понимание и опыт конкурсанта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1734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частично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</w:t>
            </w:r>
          </w:p>
        </w:tc>
        <w:tc>
          <w:tcPr>
            <w:tcW w:w="1649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выявлено в полной мере</w:t>
            </w:r>
          </w:p>
        </w:tc>
      </w:tr>
      <w:tr w:rsidR="005462E2" w:rsidTr="00443AF8">
        <w:tc>
          <w:tcPr>
            <w:tcW w:w="445" w:type="dxa"/>
          </w:tcPr>
          <w:p w:rsidR="005462E2" w:rsidRDefault="005462E2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</w:tcPr>
          <w:p w:rsidR="005462E2" w:rsidRDefault="005462E2" w:rsidP="000F5A2F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Эссе написано логично, грамотно</w:t>
            </w:r>
            <w:r w:rsidR="00443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оригинально</w:t>
            </w:r>
          </w:p>
        </w:tc>
        <w:tc>
          <w:tcPr>
            <w:tcW w:w="1649" w:type="dxa"/>
          </w:tcPr>
          <w:p w:rsidR="005462E2" w:rsidRDefault="00443AF8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умеет</w:t>
            </w:r>
          </w:p>
        </w:tc>
        <w:tc>
          <w:tcPr>
            <w:tcW w:w="1734" w:type="dxa"/>
          </w:tcPr>
          <w:p w:rsidR="005462E2" w:rsidRDefault="00443AF8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недостаточной мере</w:t>
            </w:r>
          </w:p>
        </w:tc>
        <w:tc>
          <w:tcPr>
            <w:tcW w:w="1649" w:type="dxa"/>
          </w:tcPr>
          <w:p w:rsidR="005462E2" w:rsidRDefault="00443AF8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достаточной мере</w:t>
            </w:r>
          </w:p>
        </w:tc>
        <w:tc>
          <w:tcPr>
            <w:tcW w:w="1649" w:type="dxa"/>
          </w:tcPr>
          <w:p w:rsidR="005462E2" w:rsidRDefault="00443AF8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</w:t>
            </w:r>
          </w:p>
        </w:tc>
      </w:tr>
      <w:tr w:rsidR="00443AF8" w:rsidTr="000541FE">
        <w:tc>
          <w:tcPr>
            <w:tcW w:w="9586" w:type="dxa"/>
            <w:gridSpan w:val="6"/>
          </w:tcPr>
          <w:p w:rsidR="00443AF8" w:rsidRPr="00443AF8" w:rsidRDefault="00443AF8" w:rsidP="005462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ьное</w:t>
            </w: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количество баллов - 12</w:t>
            </w:r>
          </w:p>
        </w:tc>
      </w:tr>
    </w:tbl>
    <w:p w:rsidR="00D53E98" w:rsidRDefault="00D53E98" w:rsidP="00D53E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53E98" w:rsidRDefault="00D53E98" w:rsidP="00D53E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53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КОНКУРСНОЕ ИСПЫТАНИЕ «ЗАЩИТА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ДОПОЛНИТЕЛЬНОЙ ОБЩЕ</w:t>
      </w:r>
      <w:r w:rsidRPr="00D53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ОБРАЗОВАТЕЛЬНОЙ ПРОГРА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D53E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МЫ»</w:t>
      </w:r>
    </w:p>
    <w:p w:rsidR="00D53E98" w:rsidRPr="00D53E98" w:rsidRDefault="00D53E98" w:rsidP="00D53E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Дополнительная общеобразовательная программа должна быть размещена на официальном сайте образовательной организации. Ссылки должны быть активными.</w:t>
      </w:r>
    </w:p>
    <w:p w:rsidR="00D53E98" w:rsidRPr="00D53E98" w:rsidRDefault="00D53E98" w:rsidP="00D53E9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5"/>
        <w:gridCol w:w="4125"/>
        <w:gridCol w:w="1701"/>
        <w:gridCol w:w="1701"/>
        <w:gridCol w:w="1701"/>
      </w:tblGrid>
      <w:tr w:rsidR="00A83D12" w:rsidRPr="00D53E98" w:rsidTr="001F3793">
        <w:trPr>
          <w:trHeight w:val="271"/>
        </w:trPr>
        <w:tc>
          <w:tcPr>
            <w:tcW w:w="38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3D12" w:rsidRPr="00D53E98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3E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Баллы</w:t>
            </w:r>
          </w:p>
        </w:tc>
      </w:tr>
      <w:tr w:rsidR="00A83D12" w:rsidRPr="00D53E98" w:rsidTr="001F3793">
        <w:trPr>
          <w:trHeight w:val="283"/>
        </w:trPr>
        <w:tc>
          <w:tcPr>
            <w:tcW w:w="38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D53E98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A83D12" w:rsidRDefault="00A83D12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F5A2F" w:rsidRPr="00D53E98" w:rsidTr="001F3793">
        <w:trPr>
          <w:trHeight w:val="772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D53E98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A83D12" w:rsidRDefault="00A83D12" w:rsidP="00A8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83D1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Программа оформлена в соответствие требованиям законодательства, методическим рекомендациям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142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D53E98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83D12" w:rsidRPr="00A83D12" w:rsidRDefault="00A83D12" w:rsidP="00A83D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Пояснительная записка содержит подробное объяснение целей, задач, ожидаемых результатов, возрастные особенности обучающихся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83D12" w:rsidRPr="000F5A2F" w:rsidRDefault="00A83D12" w:rsidP="00A83D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1F3793" w:rsidRPr="00D53E98" w:rsidTr="001F3793">
        <w:trPr>
          <w:trHeight w:val="1473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Pr="00D53E98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Pr="00A83D12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Определение цели: наличие четкой и конкретной формулировки основной цели программы. Определение конкретных задач, соотнесение их с планируемыми результатами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Pr="00D53E98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Pr="00A83D12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Четкое определение планируемых результатов в виде конкретных личностных, предметных, метапредметных компетенций, которые могут быть измерены и оценены посредством специально выбранных методов и инструментов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Структурированность  и последовательность: учебный план логически построен с учетом последовательности тем, уровней сложности и развития ключевых компетенций и умений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2216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 календарном учебном графике учтены все дисциплины (модули), объем соответствует учебному плану. Продолжительность и режим занятий соответствуют установленным санитарным нормам. Указана продолжительность обучения по программе.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Материально-техническое обеспечение прописано через характеристику помещения для занятий по программе, перечень оборудования, инструментов и материалов, необходимых для реализации программы обеспечивает достижение планируемых результатов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Формы аттестации представлены согласно учебному плану. Формы отслеживания, фиксации, предъявления и демонстрации образовательных результатов и оценочные материалы позволяют оценить достижение цели и задач программы.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Соответствие методических материалов целям и задачам программы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0F5A2F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F5A2F" w:rsidRDefault="000F5A2F" w:rsidP="000F5A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Изложение содержания программы выполнено профессионально грамотно, отмечается научно-методическая обоснованность, соответствие учебному плану. Стиль изложения понятен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5A2F" w:rsidRPr="000F5A2F" w:rsidRDefault="000F5A2F" w:rsidP="000F5A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A2673A" w:rsidRPr="00D53E98" w:rsidTr="001F3793">
        <w:trPr>
          <w:trHeight w:val="135"/>
        </w:trPr>
        <w:tc>
          <w:tcPr>
            <w:tcW w:w="3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2673A" w:rsidRDefault="00A2673A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2673A" w:rsidRDefault="00A2673A" w:rsidP="00D5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Максимальное количество баллов - </w:t>
            </w:r>
            <w:r w:rsidR="000F5A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</w:tbl>
    <w:p w:rsidR="000F5A2F" w:rsidRDefault="000F5A2F" w:rsidP="000F5A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3AF8" w:rsidRPr="000F5A2F" w:rsidRDefault="00443AF8" w:rsidP="000F5A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ПЕРЕЧЕНЬ</w:t>
      </w:r>
    </w:p>
    <w:p w:rsidR="00443AF8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КРИТЕРИЕВ, ПРИМЕНЯЕМЫХ ПРИ ПРОВЕДЕНИИ МУНИЦИПАЛЬНОГО КОНКУРСА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ЛУЧШИЙ ПЕДАГОГ ДОПОЛНИТЕЛЬНОГО ОБРАЗОВАНИЯ</w:t>
      </w:r>
      <w:r w:rsidRPr="009C2D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443AF8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43AF8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ОЧНЫЙ ЭТАП</w:t>
      </w:r>
    </w:p>
    <w:p w:rsidR="00443AF8" w:rsidRPr="009C2D3D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43AF8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КОНКУРСНОЕ ИСПЫТАНИЕ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САМОПРЕЗЕНТАЦИЯ</w:t>
      </w: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443AF8" w:rsidRDefault="00443AF8" w:rsidP="00443A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"/>
        <w:gridCol w:w="7460"/>
        <w:gridCol w:w="1681"/>
      </w:tblGrid>
      <w:tr w:rsidR="00443AF8" w:rsidTr="00443AF8">
        <w:tc>
          <w:tcPr>
            <w:tcW w:w="445" w:type="dxa"/>
          </w:tcPr>
          <w:p w:rsidR="00443AF8" w:rsidRPr="00443AF8" w:rsidRDefault="00443AF8" w:rsidP="00443A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0" w:type="dxa"/>
          </w:tcPr>
          <w:p w:rsidR="00443AF8" w:rsidRPr="00443AF8" w:rsidRDefault="00443AF8" w:rsidP="00443A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1681" w:type="dxa"/>
          </w:tcPr>
          <w:p w:rsidR="00443AF8" w:rsidRPr="00443AF8" w:rsidRDefault="00443AF8" w:rsidP="00443A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443AF8" w:rsidTr="00443AF8">
        <w:tc>
          <w:tcPr>
            <w:tcW w:w="445" w:type="dxa"/>
          </w:tcPr>
          <w:p w:rsidR="00443AF8" w:rsidRPr="00443AF8" w:rsidRDefault="00443AF8" w:rsidP="00443A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0" w:type="dxa"/>
          </w:tcPr>
          <w:p w:rsidR="00443AF8" w:rsidRPr="00443AF8" w:rsidRDefault="00443AF8" w:rsidP="00FE50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F8">
              <w:rPr>
                <w:rFonts w:ascii="Times New Roman" w:hAnsi="Times New Roman" w:cs="Times New Roman"/>
                <w:sz w:val="24"/>
                <w:szCs w:val="24"/>
              </w:rPr>
              <w:t>Общий интеллектуальный и культурный уровень конкурсанта</w:t>
            </w:r>
          </w:p>
        </w:tc>
        <w:tc>
          <w:tcPr>
            <w:tcW w:w="1681" w:type="dxa"/>
          </w:tcPr>
          <w:p w:rsidR="00443AF8" w:rsidRPr="00443AF8" w:rsidRDefault="00443AF8" w:rsidP="00443AF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3AF8" w:rsidTr="00443AF8">
        <w:tc>
          <w:tcPr>
            <w:tcW w:w="445" w:type="dxa"/>
          </w:tcPr>
          <w:p w:rsidR="00443AF8" w:rsidRPr="00443AF8" w:rsidRDefault="00443AF8" w:rsidP="00443A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60" w:type="dxa"/>
          </w:tcPr>
          <w:p w:rsidR="00443AF8" w:rsidRPr="00443AF8" w:rsidRDefault="00443AF8" w:rsidP="00FE50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AF8">
              <w:rPr>
                <w:rFonts w:ascii="Times New Roman" w:hAnsi="Times New Roman" w:cs="Times New Roman"/>
                <w:sz w:val="24"/>
                <w:szCs w:val="24"/>
              </w:rPr>
              <w:t>Умение представить себя</w:t>
            </w:r>
          </w:p>
        </w:tc>
        <w:tc>
          <w:tcPr>
            <w:tcW w:w="1681" w:type="dxa"/>
          </w:tcPr>
          <w:p w:rsidR="00443AF8" w:rsidRPr="00443AF8" w:rsidRDefault="00443AF8" w:rsidP="00443AF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3AF8" w:rsidTr="0025181E">
        <w:tc>
          <w:tcPr>
            <w:tcW w:w="7905" w:type="dxa"/>
            <w:gridSpan w:val="2"/>
          </w:tcPr>
          <w:p w:rsidR="00443AF8" w:rsidRPr="00443AF8" w:rsidRDefault="00443AF8" w:rsidP="00FE50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2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Максимальное количество баллов</w:t>
            </w:r>
          </w:p>
        </w:tc>
        <w:tc>
          <w:tcPr>
            <w:tcW w:w="1681" w:type="dxa"/>
          </w:tcPr>
          <w:p w:rsidR="00443AF8" w:rsidRPr="00443AF8" w:rsidRDefault="00443AF8" w:rsidP="00443AF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43AF8" w:rsidRDefault="00443AF8" w:rsidP="001F37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КОНКУРСНОЕ ИСПЫТАНИЕ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ОТКРЫТОЕ ЗАНЯТИЕ</w:t>
      </w: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443AF8" w:rsidRPr="00443AF8" w:rsidRDefault="00443AF8" w:rsidP="00443A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43AF8" w:rsidRDefault="00443AF8" w:rsidP="00B70C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5A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конкурсного испытания – выявление профессиональных компетенций и мастерства конкурсанта мотивации детей на образовательную деятельность</w:t>
      </w:r>
      <w:r w:rsidR="00B70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задачами, содержанием и планируемыми результатами </w:t>
      </w:r>
      <w:proofErr w:type="gramStart"/>
      <w:r w:rsidR="00B70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proofErr w:type="gramEnd"/>
      <w:r w:rsidR="00B70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дополнительной общеобразовательной программе.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занятия. Конкурсант осуществляет самоанализ проведенного открытого занятия и отвечает на вопросы жюри.</w:t>
      </w:r>
    </w:p>
    <w:p w:rsidR="00B70C97" w:rsidRDefault="00B70C97" w:rsidP="00B70C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открытого занятия – 30 минут.</w:t>
      </w:r>
    </w:p>
    <w:p w:rsidR="00B70C97" w:rsidRDefault="00B70C97" w:rsidP="00B70C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70C97" w:rsidRDefault="00B70C97" w:rsidP="00B70C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843"/>
        <w:gridCol w:w="1984"/>
        <w:gridCol w:w="2107"/>
      </w:tblGrid>
      <w:tr w:rsidR="00B70C97" w:rsidTr="001F3793">
        <w:trPr>
          <w:trHeight w:val="135"/>
        </w:trPr>
        <w:tc>
          <w:tcPr>
            <w:tcW w:w="426" w:type="dxa"/>
            <w:vMerge w:val="restart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5934" w:type="dxa"/>
            <w:gridSpan w:val="3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B70C97" w:rsidTr="001F3793">
        <w:trPr>
          <w:trHeight w:val="135"/>
        </w:trPr>
        <w:tc>
          <w:tcPr>
            <w:tcW w:w="426" w:type="dxa"/>
            <w:vMerge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0-1</w:t>
            </w:r>
          </w:p>
        </w:tc>
        <w:tc>
          <w:tcPr>
            <w:tcW w:w="1984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107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4-5</w:t>
            </w:r>
          </w:p>
        </w:tc>
      </w:tr>
      <w:tr w:rsidR="00B70C97" w:rsidTr="001F3793">
        <w:tc>
          <w:tcPr>
            <w:tcW w:w="426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70C97" w:rsidRDefault="00B70C97" w:rsidP="000F5A2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вовлечь участников открытого занятия в конструктивный диалог, создать благоприятный психологический климат и достичь планируемого результата</w:t>
            </w:r>
          </w:p>
        </w:tc>
        <w:tc>
          <w:tcPr>
            <w:tcW w:w="1843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B70C97" w:rsidRDefault="00B70C97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4F7073" w:rsidTr="001F3793">
        <w:tc>
          <w:tcPr>
            <w:tcW w:w="426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представить педагогически обоснованные и эффективные формы, методы, средства и приемы обучения и воспитания детей в рамках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</w:t>
            </w:r>
            <w:proofErr w:type="gramEnd"/>
          </w:p>
        </w:tc>
        <w:tc>
          <w:tcPr>
            <w:tcW w:w="1843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4F7073" w:rsidTr="001F3793">
        <w:tc>
          <w:tcPr>
            <w:tcW w:w="426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представить эффективные практики методического сопровождения профориентации обучающихся при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</w:t>
            </w:r>
            <w:proofErr w:type="gramEnd"/>
          </w:p>
        </w:tc>
        <w:tc>
          <w:tcPr>
            <w:tcW w:w="1843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4F7073" w:rsidTr="001F3793">
        <w:tc>
          <w:tcPr>
            <w:tcW w:w="426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Умение дифференцировать и предъявлять новые профессиональные компетенции по внедрению новых форм в обучение и воспитание детей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</w:t>
            </w:r>
            <w:proofErr w:type="gramEnd"/>
          </w:p>
        </w:tc>
        <w:tc>
          <w:tcPr>
            <w:tcW w:w="1843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4F7073" w:rsidTr="001F3793">
        <w:tc>
          <w:tcPr>
            <w:tcW w:w="426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обеспечить целостность и завершенность открытого занятия, оригинальность формы его проведения и получение обратной связи от участников</w:t>
            </w:r>
          </w:p>
        </w:tc>
        <w:tc>
          <w:tcPr>
            <w:tcW w:w="1843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4F7073" w:rsidTr="001F3793">
        <w:tc>
          <w:tcPr>
            <w:tcW w:w="426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анализировать открытое занятие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1843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/умеет недостаточно</w:t>
            </w:r>
          </w:p>
        </w:tc>
        <w:tc>
          <w:tcPr>
            <w:tcW w:w="1984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необходимой/достаточной мере</w:t>
            </w:r>
          </w:p>
        </w:tc>
        <w:tc>
          <w:tcPr>
            <w:tcW w:w="2107" w:type="dxa"/>
          </w:tcPr>
          <w:p w:rsidR="004F7073" w:rsidRDefault="004F7073" w:rsidP="00FE502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в полной мере/достиг совершенства профессионального мастерства</w:t>
            </w:r>
          </w:p>
        </w:tc>
      </w:tr>
      <w:tr w:rsidR="00B70C97" w:rsidTr="001F3793">
        <w:tc>
          <w:tcPr>
            <w:tcW w:w="9762" w:type="dxa"/>
            <w:gridSpan w:val="5"/>
          </w:tcPr>
          <w:p w:rsidR="00B70C97" w:rsidRPr="00443AF8" w:rsidRDefault="00B70C97" w:rsidP="00B70C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ьное</w:t>
            </w: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баллов - </w:t>
            </w:r>
            <w:r w:rsidR="004F70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</w:tbl>
    <w:p w:rsidR="000F5A2F" w:rsidRDefault="000F5A2F" w:rsidP="001F37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1" w:name="_GoBack"/>
      <w:bookmarkEnd w:id="1"/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КОНКУРСНОЕ ИСПЫТАНИЕ «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МАСТЕР-КЛАСС</w:t>
      </w:r>
      <w:r w:rsidRPr="00443AF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0709E3" w:rsidRDefault="000709E3" w:rsidP="000F5A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701"/>
        <w:gridCol w:w="1701"/>
        <w:gridCol w:w="1681"/>
      </w:tblGrid>
      <w:tr w:rsidR="000709E3" w:rsidTr="00B61B8B">
        <w:trPr>
          <w:trHeight w:val="135"/>
        </w:trPr>
        <w:tc>
          <w:tcPr>
            <w:tcW w:w="534" w:type="dxa"/>
            <w:vMerge w:val="restart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5083" w:type="dxa"/>
            <w:gridSpan w:val="3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 </w:t>
            </w:r>
          </w:p>
        </w:tc>
      </w:tr>
      <w:tr w:rsidR="001F3793" w:rsidTr="00B61B8B">
        <w:trPr>
          <w:trHeight w:val="135"/>
        </w:trPr>
        <w:tc>
          <w:tcPr>
            <w:tcW w:w="534" w:type="dxa"/>
            <w:vMerge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082333" w:rsidTr="00B61B8B">
        <w:tc>
          <w:tcPr>
            <w:tcW w:w="534" w:type="dxa"/>
          </w:tcPr>
          <w:p w:rsidR="000709E3" w:rsidRDefault="000709E3" w:rsidP="000709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0709E3" w:rsidRDefault="000709E3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П</w:t>
            </w:r>
            <w:r w:rsidRPr="000709E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редставляет инновационные и оригинальные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педагогические </w:t>
            </w:r>
            <w:r w:rsidRPr="000709E3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>идеи, опираясь на собственный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опыт преподавания и научный кругозор</w:t>
            </w:r>
          </w:p>
        </w:tc>
        <w:tc>
          <w:tcPr>
            <w:tcW w:w="1701" w:type="dxa"/>
          </w:tcPr>
          <w:p w:rsidR="000709E3" w:rsidRPr="000F5A2F" w:rsidRDefault="000709E3" w:rsidP="000709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1701" w:type="dxa"/>
          </w:tcPr>
          <w:p w:rsidR="000709E3" w:rsidRPr="000F5A2F" w:rsidRDefault="000709E3" w:rsidP="000709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 с недочетами</w:t>
            </w:r>
          </w:p>
        </w:tc>
        <w:tc>
          <w:tcPr>
            <w:tcW w:w="1681" w:type="dxa"/>
          </w:tcPr>
          <w:p w:rsidR="000709E3" w:rsidRPr="000F5A2F" w:rsidRDefault="000709E3" w:rsidP="000709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F5A2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1F3793" w:rsidTr="00B61B8B">
        <w:tc>
          <w:tcPr>
            <w:tcW w:w="534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0709E3" w:rsidRDefault="000709E3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Обосновывает методическую целесообразность и эффективность предлагаемых решений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3793" w:rsidTr="00B61B8B">
        <w:tc>
          <w:tcPr>
            <w:tcW w:w="534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0709E3" w:rsidRDefault="000709E3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Ориентируется на потребности, особенности и интересы различных групп участников образовательных отношений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3793" w:rsidTr="00B61B8B">
        <w:tc>
          <w:tcPr>
            <w:tcW w:w="534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0709E3" w:rsidRDefault="00674170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Представляет конкретные, инструментальные и применимые в образовании практики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3793" w:rsidTr="00B61B8B">
        <w:tc>
          <w:tcPr>
            <w:tcW w:w="534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0709E3" w:rsidRDefault="00674170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Проводит грамотный анализ своей работы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F3793" w:rsidTr="00B61B8B">
        <w:tc>
          <w:tcPr>
            <w:tcW w:w="534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0709E3" w:rsidRDefault="00674170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Корректно использует понятийный аппарат и теоретические основы предметного содержания</w:t>
            </w: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709E3" w:rsidRDefault="000709E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74170" w:rsidTr="00B61B8B">
        <w:tc>
          <w:tcPr>
            <w:tcW w:w="534" w:type="dxa"/>
          </w:tcPr>
          <w:p w:rsidR="00674170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674170" w:rsidRDefault="00674170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Показывает г</w:t>
            </w:r>
            <w:r w:rsidR="000823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лубокое знание и понимание содержания рассматриваемой темы, отвечая на вопросы жюри</w:t>
            </w:r>
          </w:p>
        </w:tc>
        <w:tc>
          <w:tcPr>
            <w:tcW w:w="1701" w:type="dxa"/>
          </w:tcPr>
          <w:p w:rsidR="00674170" w:rsidRDefault="00674170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74170" w:rsidRDefault="00674170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674170" w:rsidRDefault="00674170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2333" w:rsidTr="00B61B8B">
        <w:tc>
          <w:tcPr>
            <w:tcW w:w="534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</w:tcPr>
          <w:p w:rsidR="00082333" w:rsidRDefault="00082333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170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2333" w:rsidTr="00B61B8B">
        <w:tc>
          <w:tcPr>
            <w:tcW w:w="534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</w:tcPr>
          <w:p w:rsidR="00082333" w:rsidRDefault="00082333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Показывает способность к рефлексии и самоанализу</w:t>
            </w:r>
            <w:r w:rsidR="00B61B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своей профессиональной деятельности</w:t>
            </w:r>
          </w:p>
        </w:tc>
        <w:tc>
          <w:tcPr>
            <w:tcW w:w="170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082333" w:rsidRDefault="00082333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61B8B" w:rsidTr="00B61B8B">
        <w:tc>
          <w:tcPr>
            <w:tcW w:w="534" w:type="dxa"/>
          </w:tcPr>
          <w:p w:rsidR="00B61B8B" w:rsidRDefault="00B61B8B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</w:tcPr>
          <w:p w:rsidR="00B61B8B" w:rsidRDefault="00B61B8B" w:rsidP="000709E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Устанавливает продуктивную и конструктивную обратную связь с аудиторией</w:t>
            </w:r>
          </w:p>
        </w:tc>
        <w:tc>
          <w:tcPr>
            <w:tcW w:w="1701" w:type="dxa"/>
          </w:tcPr>
          <w:p w:rsidR="00B61B8B" w:rsidRDefault="00B61B8B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61B8B" w:rsidRDefault="00B61B8B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</w:tcPr>
          <w:p w:rsidR="00B61B8B" w:rsidRDefault="00B61B8B" w:rsidP="007923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709E3" w:rsidTr="007923C2">
        <w:tc>
          <w:tcPr>
            <w:tcW w:w="9586" w:type="dxa"/>
            <w:gridSpan w:val="5"/>
          </w:tcPr>
          <w:p w:rsidR="000709E3" w:rsidRPr="00443AF8" w:rsidRDefault="000709E3" w:rsidP="000709E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Максимал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ьное</w:t>
            </w:r>
            <w:r w:rsidRPr="00443A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баллов - </w:t>
            </w:r>
            <w:r w:rsidR="00B61B8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</w:tbl>
    <w:p w:rsidR="000F5A2F" w:rsidRPr="005462E2" w:rsidRDefault="000F5A2F" w:rsidP="00B70C9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F5A2F" w:rsidRPr="005462E2">
          <w:headerReference w:type="even" r:id="rId10"/>
          <w:headerReference w:type="default" r:id="rId11"/>
          <w:headerReference w:type="first" r:id="rId12"/>
          <w:pgSz w:w="11904" w:h="16834"/>
          <w:pgMar w:top="735" w:right="811" w:bottom="1207" w:left="1723" w:header="720" w:footer="720" w:gutter="0"/>
          <w:cols w:space="720"/>
        </w:sectPr>
      </w:pPr>
    </w:p>
    <w:p w:rsidR="00416053" w:rsidRPr="00E60437" w:rsidRDefault="00416053" w:rsidP="00B61B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416053" w:rsidRPr="00E6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43" w:rsidRDefault="00EF7643">
      <w:pPr>
        <w:spacing w:after="0" w:line="240" w:lineRule="auto"/>
      </w:pPr>
      <w:r>
        <w:separator/>
      </w:r>
    </w:p>
  </w:endnote>
  <w:endnote w:type="continuationSeparator" w:id="0">
    <w:p w:rsidR="00EF7643" w:rsidRDefault="00EF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43" w:rsidRDefault="00EF7643">
      <w:pPr>
        <w:spacing w:after="0" w:line="240" w:lineRule="auto"/>
      </w:pPr>
      <w:r>
        <w:separator/>
      </w:r>
    </w:p>
  </w:footnote>
  <w:footnote w:type="continuationSeparator" w:id="0">
    <w:p w:rsidR="00EF7643" w:rsidRDefault="00EF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08" w:rsidRDefault="00EF76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08" w:rsidRDefault="00EF764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D08" w:rsidRDefault="00EF76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2D9"/>
    <w:multiLevelType w:val="multilevel"/>
    <w:tmpl w:val="32DC7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1B3675"/>
    <w:multiLevelType w:val="hybridMultilevel"/>
    <w:tmpl w:val="BEC2ACF4"/>
    <w:lvl w:ilvl="0" w:tplc="8C341B46">
      <w:start w:val="1"/>
      <w:numFmt w:val="decimal"/>
      <w:lvlText w:val="%1)"/>
      <w:lvlJc w:val="left"/>
      <w:pPr>
        <w:ind w:left="128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33411F"/>
    <w:multiLevelType w:val="hybridMultilevel"/>
    <w:tmpl w:val="8DE8734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04EA9"/>
    <w:multiLevelType w:val="multilevel"/>
    <w:tmpl w:val="C082CC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5C13DC"/>
    <w:multiLevelType w:val="hybridMultilevel"/>
    <w:tmpl w:val="05E226AA"/>
    <w:lvl w:ilvl="0" w:tplc="4EF2FAB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FD62CE"/>
    <w:multiLevelType w:val="multilevel"/>
    <w:tmpl w:val="2B5CE58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359B286D"/>
    <w:multiLevelType w:val="hybridMultilevel"/>
    <w:tmpl w:val="7EC8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42954"/>
    <w:multiLevelType w:val="hybridMultilevel"/>
    <w:tmpl w:val="702E0AEA"/>
    <w:lvl w:ilvl="0" w:tplc="4EF2FAB2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4B"/>
    <w:rsid w:val="00056371"/>
    <w:rsid w:val="000709E3"/>
    <w:rsid w:val="00082333"/>
    <w:rsid w:val="000E7FDD"/>
    <w:rsid w:val="000F5A2F"/>
    <w:rsid w:val="001A7F37"/>
    <w:rsid w:val="001F3793"/>
    <w:rsid w:val="002469A3"/>
    <w:rsid w:val="00252655"/>
    <w:rsid w:val="002E1316"/>
    <w:rsid w:val="0032234B"/>
    <w:rsid w:val="00324C6A"/>
    <w:rsid w:val="003D2C24"/>
    <w:rsid w:val="003F05BA"/>
    <w:rsid w:val="003F5F07"/>
    <w:rsid w:val="00411A36"/>
    <w:rsid w:val="00416053"/>
    <w:rsid w:val="00443AF8"/>
    <w:rsid w:val="00446B3C"/>
    <w:rsid w:val="00470FAA"/>
    <w:rsid w:val="004F7073"/>
    <w:rsid w:val="00523B68"/>
    <w:rsid w:val="005462E2"/>
    <w:rsid w:val="00674170"/>
    <w:rsid w:val="00720387"/>
    <w:rsid w:val="00746758"/>
    <w:rsid w:val="007B04D4"/>
    <w:rsid w:val="00807F9A"/>
    <w:rsid w:val="00831389"/>
    <w:rsid w:val="0089510C"/>
    <w:rsid w:val="008E05D9"/>
    <w:rsid w:val="00913ED4"/>
    <w:rsid w:val="009C2D3D"/>
    <w:rsid w:val="009E3C61"/>
    <w:rsid w:val="009F2B6B"/>
    <w:rsid w:val="00A2673A"/>
    <w:rsid w:val="00A36D0B"/>
    <w:rsid w:val="00A83D12"/>
    <w:rsid w:val="00A84D23"/>
    <w:rsid w:val="00B36E01"/>
    <w:rsid w:val="00B61B8B"/>
    <w:rsid w:val="00B70C97"/>
    <w:rsid w:val="00B7229B"/>
    <w:rsid w:val="00BC18BA"/>
    <w:rsid w:val="00BF46B3"/>
    <w:rsid w:val="00C222EA"/>
    <w:rsid w:val="00CC1012"/>
    <w:rsid w:val="00CD2706"/>
    <w:rsid w:val="00CE3B8A"/>
    <w:rsid w:val="00D53E98"/>
    <w:rsid w:val="00DA2C1B"/>
    <w:rsid w:val="00DB0B03"/>
    <w:rsid w:val="00E60437"/>
    <w:rsid w:val="00EC5D09"/>
    <w:rsid w:val="00E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A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2C1B"/>
    <w:pPr>
      <w:ind w:left="720"/>
      <w:contextualSpacing/>
    </w:pPr>
  </w:style>
  <w:style w:type="table" w:styleId="a5">
    <w:name w:val="Table Grid"/>
    <w:basedOn w:val="a1"/>
    <w:uiPriority w:val="39"/>
    <w:rsid w:val="0054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A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2C1B"/>
    <w:pPr>
      <w:ind w:left="720"/>
      <w:contextualSpacing/>
    </w:pPr>
  </w:style>
  <w:style w:type="table" w:styleId="a5">
    <w:name w:val="Table Grid"/>
    <w:basedOn w:val="a1"/>
    <w:uiPriority w:val="39"/>
    <w:rsid w:val="0054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_katanga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F840D25F6177300814130515DC63DD1D123584B5C6F0B8624A31A838C20CA7D63272801F0F697x7Z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19</cp:revision>
  <cp:lastPrinted>2022-10-20T03:59:00Z</cp:lastPrinted>
  <dcterms:created xsi:type="dcterms:W3CDTF">2021-07-15T07:10:00Z</dcterms:created>
  <dcterms:modified xsi:type="dcterms:W3CDTF">2025-02-18T04:31:00Z</dcterms:modified>
</cp:coreProperties>
</file>